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2C5" w:rsidRDefault="006D52C5" w:rsidP="006D52C5">
      <w:pPr>
        <w:spacing w:line="480" w:lineRule="auto"/>
        <w:jc w:val="center"/>
        <w:rPr>
          <w:rFonts w:ascii="Times New Roman" w:hAnsi="Times New Roman" w:cs="Times New Roman"/>
          <w:sz w:val="24"/>
          <w:szCs w:val="24"/>
        </w:rPr>
      </w:pPr>
      <w:bookmarkStart w:id="0" w:name="_GoBack"/>
      <w:bookmarkEnd w:id="0"/>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F05DCA" w:rsidRPr="006D52C5" w:rsidRDefault="008632DF" w:rsidP="006D52C5">
      <w:pPr>
        <w:spacing w:line="480" w:lineRule="auto"/>
        <w:jc w:val="center"/>
        <w:rPr>
          <w:rFonts w:ascii="Times New Roman" w:hAnsi="Times New Roman" w:cs="Times New Roman"/>
          <w:sz w:val="24"/>
          <w:szCs w:val="24"/>
        </w:rPr>
      </w:pPr>
      <w:r w:rsidRPr="006D52C5">
        <w:rPr>
          <w:rFonts w:ascii="Times New Roman" w:hAnsi="Times New Roman" w:cs="Times New Roman"/>
          <w:sz w:val="24"/>
          <w:szCs w:val="24"/>
        </w:rPr>
        <w:t>Mid-Term Exam</w:t>
      </w:r>
      <w:r w:rsidR="00F05DCA" w:rsidRPr="006D52C5">
        <w:rPr>
          <w:rFonts w:ascii="Times New Roman" w:hAnsi="Times New Roman" w:cs="Times New Roman"/>
          <w:sz w:val="24"/>
          <w:szCs w:val="24"/>
        </w:rPr>
        <w:t>.</w:t>
      </w:r>
    </w:p>
    <w:p w:rsidR="00F05DCA" w:rsidRPr="006D52C5" w:rsidRDefault="00F05DCA" w:rsidP="006D52C5">
      <w:pPr>
        <w:spacing w:line="480" w:lineRule="auto"/>
        <w:jc w:val="center"/>
        <w:rPr>
          <w:rFonts w:ascii="Times New Roman" w:hAnsi="Times New Roman" w:cs="Times New Roman"/>
          <w:sz w:val="24"/>
          <w:szCs w:val="24"/>
        </w:rPr>
      </w:pPr>
      <w:r w:rsidRPr="006D52C5">
        <w:rPr>
          <w:rFonts w:ascii="Times New Roman" w:hAnsi="Times New Roman" w:cs="Times New Roman"/>
          <w:sz w:val="24"/>
          <w:szCs w:val="24"/>
        </w:rPr>
        <w:t>Name.</w:t>
      </w:r>
    </w:p>
    <w:p w:rsidR="00F05DCA" w:rsidRPr="006D52C5" w:rsidRDefault="00F05DCA" w:rsidP="006D52C5">
      <w:pPr>
        <w:spacing w:line="480" w:lineRule="auto"/>
        <w:jc w:val="center"/>
        <w:rPr>
          <w:rFonts w:ascii="Times New Roman" w:hAnsi="Times New Roman" w:cs="Times New Roman"/>
          <w:sz w:val="24"/>
          <w:szCs w:val="24"/>
        </w:rPr>
      </w:pPr>
      <w:r w:rsidRPr="006D52C5">
        <w:rPr>
          <w:rFonts w:ascii="Times New Roman" w:hAnsi="Times New Roman" w:cs="Times New Roman"/>
          <w:sz w:val="24"/>
          <w:szCs w:val="24"/>
        </w:rPr>
        <w:t>Institution.</w:t>
      </w:r>
    </w:p>
    <w:p w:rsidR="00F05DCA" w:rsidRDefault="00F05DCA" w:rsidP="006D52C5">
      <w:pPr>
        <w:spacing w:line="480" w:lineRule="auto"/>
        <w:jc w:val="center"/>
        <w:rPr>
          <w:rFonts w:ascii="Times New Roman" w:hAnsi="Times New Roman" w:cs="Times New Roman"/>
          <w:sz w:val="24"/>
          <w:szCs w:val="24"/>
        </w:rPr>
      </w:pPr>
      <w:r w:rsidRPr="006D52C5">
        <w:rPr>
          <w:rFonts w:ascii="Times New Roman" w:hAnsi="Times New Roman" w:cs="Times New Roman"/>
          <w:sz w:val="24"/>
          <w:szCs w:val="24"/>
        </w:rPr>
        <w:t>Date.</w:t>
      </w: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Default="006D52C5" w:rsidP="006D52C5">
      <w:pPr>
        <w:spacing w:line="480" w:lineRule="auto"/>
        <w:jc w:val="center"/>
        <w:rPr>
          <w:rFonts w:ascii="Times New Roman" w:hAnsi="Times New Roman" w:cs="Times New Roman"/>
          <w:sz w:val="24"/>
          <w:szCs w:val="24"/>
        </w:rPr>
      </w:pPr>
    </w:p>
    <w:p w:rsidR="006D52C5" w:rsidRPr="006D52C5" w:rsidRDefault="006D52C5" w:rsidP="006D52C5">
      <w:pPr>
        <w:spacing w:line="480" w:lineRule="auto"/>
        <w:jc w:val="center"/>
        <w:rPr>
          <w:rFonts w:ascii="Times New Roman" w:hAnsi="Times New Roman" w:cs="Times New Roman"/>
          <w:sz w:val="24"/>
          <w:szCs w:val="24"/>
        </w:rPr>
      </w:pPr>
    </w:p>
    <w:p w:rsidR="00365139" w:rsidRPr="00E74827" w:rsidRDefault="00365139" w:rsidP="00365139">
      <w:pPr>
        <w:spacing w:line="480" w:lineRule="auto"/>
        <w:ind w:firstLine="720"/>
        <w:jc w:val="center"/>
        <w:rPr>
          <w:rFonts w:ascii="Times New Roman" w:hAnsi="Times New Roman" w:cs="Times New Roman"/>
          <w:b/>
          <w:sz w:val="24"/>
          <w:szCs w:val="24"/>
        </w:rPr>
      </w:pPr>
      <w:r w:rsidRPr="00E74827">
        <w:rPr>
          <w:rFonts w:ascii="Times New Roman" w:hAnsi="Times New Roman" w:cs="Times New Roman"/>
          <w:b/>
          <w:sz w:val="24"/>
          <w:szCs w:val="24"/>
        </w:rPr>
        <w:lastRenderedPageBreak/>
        <w:t>Question 1.</w:t>
      </w:r>
    </w:p>
    <w:p w:rsidR="00365139" w:rsidRPr="000D36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t xml:space="preserve">The current USA ideas of a traditional military are significantly based on the cold war. Focusing </w:t>
      </w:r>
      <w:r>
        <w:rPr>
          <w:rFonts w:ascii="Times New Roman" w:hAnsi="Times New Roman" w:cs="Times New Roman"/>
          <w:sz w:val="24"/>
          <w:szCs w:val="24"/>
        </w:rPr>
        <w:t xml:space="preserve">on the cold war history, the USA </w:t>
      </w:r>
      <w:r w:rsidRPr="000D3639">
        <w:rPr>
          <w:rFonts w:ascii="Times New Roman" w:hAnsi="Times New Roman" w:cs="Times New Roman"/>
          <w:sz w:val="24"/>
          <w:szCs w:val="24"/>
        </w:rPr>
        <w:t>was a key player, and hence the consequences ar</w:t>
      </w:r>
      <w:r>
        <w:rPr>
          <w:rFonts w:ascii="Times New Roman" w:hAnsi="Times New Roman" w:cs="Times New Roman"/>
          <w:sz w:val="24"/>
          <w:szCs w:val="24"/>
        </w:rPr>
        <w:t xml:space="preserve">e still influential to the country’s </w:t>
      </w:r>
      <w:r w:rsidRPr="000D3639">
        <w:rPr>
          <w:rFonts w:ascii="Times New Roman" w:hAnsi="Times New Roman" w:cs="Times New Roman"/>
          <w:sz w:val="24"/>
          <w:szCs w:val="24"/>
        </w:rPr>
        <w:t xml:space="preserve">military today. Arguably, much of our military resources today are still structured to confront and conquer the Soviet threat that since long has been in existence (Lowenthal, 2016). As evident, there has been the prevalence of sparring matches with the Vladimir Putin’s Russia and the regions around Ukraine which do not contribute to counter the violence as expected and this has continually forced the superpower to intervene and restore peace along the regions. Arguably, the U.S. intervention in the external world has not only been a matter of weaponry. The U.S. militia forces have been tactically oriented to address the lingering effects of cold war in varied ways. As such, U.S. military hierarchy is enthusiastically, and indefensibly top-heavy dominated through cold war styles cabinet of admirals and generals as if our nation is still amassing weapons to defend the case of another world war. In addition to this, the U.S. has been committed to expanding its military, making the country to have uncontestably the inevitable military in the world (Lowenthal, 2016). Suppose in early 1990’s you were asked to account on how the U.S. military would look like in2018 and beyond, it would have been difficult to postulate anything concerning the current force structure. You would argue that it would look the same. </w:t>
      </w:r>
    </w:p>
    <w:p w:rsidR="00365139" w:rsidRPr="000D36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t>Currently, the U.S. military is being deployed overseas to simmer and prevent the prevalence of war as a result of grudges which have been deep-rooted from the cold war. T</w:t>
      </w:r>
      <w:r>
        <w:rPr>
          <w:rFonts w:ascii="Times New Roman" w:hAnsi="Times New Roman" w:cs="Times New Roman"/>
          <w:sz w:val="24"/>
          <w:szCs w:val="24"/>
        </w:rPr>
        <w:t>he predominance of traditional C</w:t>
      </w:r>
      <w:r w:rsidRPr="000D3639">
        <w:rPr>
          <w:rFonts w:ascii="Times New Roman" w:hAnsi="Times New Roman" w:cs="Times New Roman"/>
          <w:sz w:val="24"/>
          <w:szCs w:val="24"/>
        </w:rPr>
        <w:t xml:space="preserve">old War structures as well as postures within large militaries has influenced the U.S. militia forces to hide the full-scale emergence of more competent and harmful mutant versions within our armed forces. More importantly, the U.S. foreign policies </w:t>
      </w:r>
      <w:r>
        <w:rPr>
          <w:rFonts w:ascii="Times New Roman" w:hAnsi="Times New Roman" w:cs="Times New Roman"/>
          <w:sz w:val="24"/>
          <w:szCs w:val="24"/>
        </w:rPr>
        <w:lastRenderedPageBreak/>
        <w:t>remained</w:t>
      </w:r>
      <w:r w:rsidRPr="000D3639">
        <w:rPr>
          <w:rFonts w:ascii="Times New Roman" w:hAnsi="Times New Roman" w:cs="Times New Roman"/>
          <w:sz w:val="24"/>
          <w:szCs w:val="24"/>
        </w:rPr>
        <w:t xml:space="preserve"> uncontained. Everything has been abandoned to strengthen military forces. The cold war era has led to has changed the U.S. ideas to adopt huge military, which is still costly to maintain. Paramilitaries and contractors have been significantly seeking to dominate and ensure effective control or everything ranging from nuclear, conventional, sea, land, water, cyber and unconventional aspects. The U.S. military is committed to master all realms.</w:t>
      </w:r>
    </w:p>
    <w:p w:rsidR="00365139" w:rsidRPr="000D36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t>Significantly, we need to change our focus. This is by reducing our military, foreign policies in consideration to expenditures and focusing our efforts on national affairs. This is because the current U.S policies are strictly challenging and they are hindering our national development. Our defense expenditure has been under great pressure to address Cold War issues while there are other international organizations which can take care of such issues. For instance, the United Nations (U.N) and the North Atlantic Treaty Organization should be committed to making cuts of Cold War threats.</w:t>
      </w:r>
    </w:p>
    <w:p w:rsidR="003651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t>We need to start a sharp end. Our defense leaders have been first concerned in preparing, deploying as well as sustaining forces to offer operational effects to the world affairs. However, we need to alter these programs by requesting other nations to join hands on persistent cold war matters. We need a lot of efforts to strengthen our national defense and development issue without much external influence. We need to show concern to the world emerging issues and not to tie our efforts to tradition</w:t>
      </w:r>
      <w:r>
        <w:rPr>
          <w:rFonts w:ascii="Times New Roman" w:hAnsi="Times New Roman" w:cs="Times New Roman"/>
          <w:sz w:val="24"/>
          <w:szCs w:val="24"/>
        </w:rPr>
        <w:t>al; issues which seem primitive.</w:t>
      </w:r>
    </w:p>
    <w:p w:rsidR="00365139" w:rsidRPr="00E74827" w:rsidRDefault="00365139" w:rsidP="00365139">
      <w:pPr>
        <w:spacing w:line="480" w:lineRule="auto"/>
        <w:ind w:firstLine="720"/>
        <w:jc w:val="center"/>
        <w:rPr>
          <w:rFonts w:ascii="Times New Roman" w:hAnsi="Times New Roman" w:cs="Times New Roman"/>
          <w:b/>
          <w:sz w:val="24"/>
          <w:szCs w:val="24"/>
        </w:rPr>
      </w:pPr>
      <w:r w:rsidRPr="00E74827">
        <w:rPr>
          <w:rFonts w:ascii="Times New Roman" w:hAnsi="Times New Roman" w:cs="Times New Roman"/>
          <w:b/>
          <w:sz w:val="24"/>
          <w:szCs w:val="24"/>
        </w:rPr>
        <w:t>Question 2.</w:t>
      </w:r>
    </w:p>
    <w:p w:rsidR="00365139" w:rsidRPr="000D36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t xml:space="preserve">National security policies should be expanded to include non-traditional concerns which include major natural disasters, climate change, petroleum dependency, environment and scarcity of rare earth minerals. These policies should be permanently changed due to some reasons.  </w:t>
      </w:r>
      <w:r>
        <w:rPr>
          <w:rFonts w:ascii="Times New Roman" w:hAnsi="Times New Roman" w:cs="Times New Roman"/>
          <w:sz w:val="24"/>
          <w:szCs w:val="24"/>
        </w:rPr>
        <w:lastRenderedPageBreak/>
        <w:t xml:space="preserve">Arguably, the world is currently </w:t>
      </w:r>
      <w:r w:rsidRPr="000D3639">
        <w:rPr>
          <w:rFonts w:ascii="Times New Roman" w:hAnsi="Times New Roman" w:cs="Times New Roman"/>
          <w:sz w:val="24"/>
          <w:szCs w:val="24"/>
        </w:rPr>
        <w:t>challenged by many economic, political and social problems which have no attachment to traditional issues. Moreover, the world has deployed its concern to globalization by addressing lingering and emerging issues. In this context, the U.S national security policies should be permanently changed to support these initiatives to address these emerging issues. For instance, an issue like climate change is an important threat to the U.S. national security and the world at large. It is believed that adverse climatic change is likely to intensify poverty, political instability, and environmental degradation and also cause inevitable social tensions (Lowenthal, 2016). Arguably all these factors are likely to contribute to terrorist activities within our nation and other forms of violence. A report by the CNA Military Advisory Board has seconded that climate changes are highly linked to regional and ethnic tensions in Africa and the Middle East States. In this concern, we should deploy our national security policies to mitigate challenging issues resulting from climate change to prevent future violence and tensions as a result.</w:t>
      </w:r>
    </w:p>
    <w:p w:rsidR="00365139" w:rsidRPr="000D36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t xml:space="preserve">In addition to this, the national security policy should be expanded to include energy diplomacy. As evident, factors such as the struggle for petroleum products and rare mineral resources and other energy-related resources has been a significant threat to the national security of many nations, and from this perspective, the United States of America is not exceptional. We have witnessed different nations fighting for management and extraction of those resources. In this regard, we need to harmonize our national security policies with energy and minerals security to prevent any threat (Lowenthal, 2016). National security policies should be changed to integrate liberation through energy storage, more diverse extraction of minerals and other related policies. </w:t>
      </w:r>
    </w:p>
    <w:p w:rsidR="00365139" w:rsidRPr="000D3639" w:rsidRDefault="00365139" w:rsidP="00365139">
      <w:pPr>
        <w:spacing w:line="480" w:lineRule="auto"/>
        <w:ind w:firstLine="720"/>
        <w:rPr>
          <w:rFonts w:ascii="Times New Roman" w:hAnsi="Times New Roman" w:cs="Times New Roman"/>
          <w:sz w:val="24"/>
          <w:szCs w:val="24"/>
        </w:rPr>
      </w:pPr>
      <w:r w:rsidRPr="000D3639">
        <w:rPr>
          <w:rFonts w:ascii="Times New Roman" w:hAnsi="Times New Roman" w:cs="Times New Roman"/>
          <w:sz w:val="24"/>
          <w:szCs w:val="24"/>
        </w:rPr>
        <w:lastRenderedPageBreak/>
        <w:t>More interestingly, the U.S.A national security policies should be integrated with natural resource policies to relieve national stress. As such, the policies should be revised to cover fuel, water, food, and metals; the most efficient resources for national wellbeing. The nation should ensure this by identifying the most effective policies and integrate the relevant policies. The national security policies should profitably impact to natural resources at both domestic and international levels. However, there has been growing assumptions which underpins national security inclusion in natural resources. It has been argued that pressure from developing and developed nations will remain key drives to the growing demand of essential natural resources. In this concern, challenges in energy, food, fuel, water and other natural resources, infrastructure and other social-economic changes will possibly facilitate new and hard to manage conflicts (Lowenthal, 2016).  Arguably, we will face increasing dangers from struggles of acquisition and possession of these factors. Therefore, the national security policies should be expanded in advance to incorporate these factors. By so doing, the national security officers will be in a position to timely identify and control any chances of instability. National security policies will have the power to control natural resources and the conflicts associated risks thus keeping our nation peaceful and stable.</w:t>
      </w:r>
    </w:p>
    <w:p w:rsidR="006D52C5" w:rsidRPr="006D52C5" w:rsidRDefault="006D52C5" w:rsidP="006D52C5">
      <w:pPr>
        <w:spacing w:line="480" w:lineRule="auto"/>
        <w:ind w:firstLine="720"/>
        <w:jc w:val="center"/>
        <w:rPr>
          <w:rFonts w:ascii="Times New Roman" w:hAnsi="Times New Roman" w:cs="Times New Roman"/>
          <w:b/>
          <w:sz w:val="24"/>
          <w:szCs w:val="24"/>
        </w:rPr>
      </w:pPr>
      <w:r w:rsidRPr="006D52C5">
        <w:rPr>
          <w:rFonts w:ascii="Times New Roman" w:hAnsi="Times New Roman" w:cs="Times New Roman"/>
          <w:b/>
          <w:sz w:val="24"/>
          <w:szCs w:val="24"/>
        </w:rPr>
        <w:t>Question 3.</w:t>
      </w:r>
    </w:p>
    <w:p w:rsidR="006D52C5" w:rsidRPr="006D52C5" w:rsidRDefault="006D52C5" w:rsidP="006D52C5">
      <w:pPr>
        <w:spacing w:line="480" w:lineRule="auto"/>
        <w:ind w:firstLine="720"/>
        <w:rPr>
          <w:rFonts w:ascii="Times New Roman" w:hAnsi="Times New Roman" w:cs="Times New Roman"/>
          <w:sz w:val="24"/>
          <w:szCs w:val="24"/>
        </w:rPr>
      </w:pPr>
      <w:r w:rsidRPr="006D52C5">
        <w:rPr>
          <w:rFonts w:ascii="Times New Roman" w:hAnsi="Times New Roman" w:cs="Times New Roman"/>
          <w:sz w:val="24"/>
          <w:szCs w:val="24"/>
        </w:rPr>
        <w:t xml:space="preserve">The human collection of intelligence involves the use of human contact as opposed to the technical collection which is entirely based on machinery. It is my conviction that the intelligence agencies over-rely on technical collection of information than human collection. In most cases, the Human Intelligence which is abbreviated as HUMINT involves human sources as well as activities such as interrogations and conversations with people who have the intelligence or specific information. The intelligence groups have developed the notion that human collection </w:t>
      </w:r>
      <w:r w:rsidRPr="006D52C5">
        <w:rPr>
          <w:rFonts w:ascii="Times New Roman" w:hAnsi="Times New Roman" w:cs="Times New Roman"/>
          <w:sz w:val="24"/>
          <w:szCs w:val="24"/>
        </w:rPr>
        <w:lastRenderedPageBreak/>
        <w:t>is tedious and time-consuming and due to this, they have shifted to the technical collection of information. Evidently, these intelligence agencies have developed the assertion that technical collation is more efficient, reliable, fast and effective than human collection and this is the basis of over-reliance on the former mode of collection at the expense of the latter.</w:t>
      </w:r>
    </w:p>
    <w:p w:rsidR="006D52C5" w:rsidRPr="006D52C5" w:rsidRDefault="006D52C5" w:rsidP="006D52C5">
      <w:pPr>
        <w:spacing w:line="480" w:lineRule="auto"/>
        <w:ind w:firstLine="720"/>
        <w:rPr>
          <w:rFonts w:ascii="Times New Roman" w:hAnsi="Times New Roman" w:cs="Times New Roman"/>
          <w:sz w:val="24"/>
          <w:szCs w:val="24"/>
        </w:rPr>
      </w:pPr>
      <w:r w:rsidRPr="006D52C5">
        <w:rPr>
          <w:rFonts w:ascii="Times New Roman" w:hAnsi="Times New Roman" w:cs="Times New Roman"/>
          <w:sz w:val="24"/>
          <w:szCs w:val="24"/>
        </w:rPr>
        <w:t>The over-reliance on technical collection of intelligence is based on the notion that the machines used are faster, efficient and averts human errors (Lowenthal, 2016). Despite the fact that they have these benefits, they also have their shortcomings. Evidently, technology has allowed intelligence agents to rely less on human intelligence, and this puts the lives of spies as well as other operators at the ground at stake. There is an assertion that the technical intelligence is based on unmanned aerial vehicles and these are invaluable in gathering information from the air. Advanced satellites, as well as unmanned systems, have prompted the intelligence agencies to shy away from using human sources and due to this; the reliability of the intelligence collected is subject to questioning. It is also evident that the machinery used is subject to error, breakdown and hence, this reduces their validity, accuracy and reliability.</w:t>
      </w:r>
    </w:p>
    <w:p w:rsidR="006D52C5" w:rsidRPr="006D52C5" w:rsidRDefault="006D52C5" w:rsidP="006D52C5">
      <w:pPr>
        <w:spacing w:line="480" w:lineRule="auto"/>
        <w:ind w:firstLine="720"/>
        <w:rPr>
          <w:rFonts w:ascii="Times New Roman" w:hAnsi="Times New Roman" w:cs="Times New Roman"/>
          <w:sz w:val="24"/>
          <w:szCs w:val="24"/>
        </w:rPr>
      </w:pPr>
      <w:r w:rsidRPr="006D52C5">
        <w:rPr>
          <w:rFonts w:ascii="Times New Roman" w:hAnsi="Times New Roman" w:cs="Times New Roman"/>
          <w:sz w:val="24"/>
          <w:szCs w:val="24"/>
        </w:rPr>
        <w:t xml:space="preserve">Human collection is effective, efficient, and objective and also holds high levels of accuracy. There is also an assertion that human collection can be used in coming up with a myriad of information. For instance, the human collection can provide data about events, other human subjects and information of concern to interpersonal relationships. In most cases, people are interviewed in secrets, and this increases the reliability of information obtained from them. There is also an assertion that human collection is both a source of positive intelligence as well as strong counterintelligence. In some cases, the reliability of human collection is reduced, and this happens in cases whereby the respondents lie and in some other cases, they might be un </w:t>
      </w:r>
      <w:r w:rsidRPr="006D52C5">
        <w:rPr>
          <w:rFonts w:ascii="Times New Roman" w:hAnsi="Times New Roman" w:cs="Times New Roman"/>
          <w:sz w:val="24"/>
          <w:szCs w:val="24"/>
        </w:rPr>
        <w:lastRenderedPageBreak/>
        <w:t>willing to give information. In this case, intelligence agencies should strive to create a balance between human collection and technical collection.</w:t>
      </w:r>
    </w:p>
    <w:p w:rsidR="006D52C5" w:rsidRPr="006D52C5" w:rsidRDefault="006D52C5" w:rsidP="006D52C5">
      <w:pPr>
        <w:spacing w:line="480" w:lineRule="auto"/>
        <w:ind w:firstLine="720"/>
        <w:rPr>
          <w:rFonts w:ascii="Times New Roman" w:hAnsi="Times New Roman" w:cs="Times New Roman"/>
          <w:sz w:val="24"/>
          <w:szCs w:val="24"/>
        </w:rPr>
      </w:pPr>
      <w:r w:rsidRPr="006D52C5">
        <w:rPr>
          <w:rFonts w:ascii="Times New Roman" w:hAnsi="Times New Roman" w:cs="Times New Roman"/>
          <w:sz w:val="24"/>
          <w:szCs w:val="24"/>
        </w:rPr>
        <w:t>It is evident that each method of collecting intelligence has advantages and disadvantages and as such, a balance between the two is imperative. In creating balance, the intelligence agencies should use both methods in collecting the same information and make a comparison of the findings. If the findings correlate, then it will be known that both methods have the same rate of reliability and validity. The intelligence agencies should also analyze the type of intelligence to be collected, and if it involves human interaction, then human collection becomes the most appropriate mode(Lowenthal,2016).Technical collection of intelligence should be used as a supplement for human collection and not vice versa.</w:t>
      </w:r>
    </w:p>
    <w:p w:rsidR="006D52C5" w:rsidRP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rPr>
          <w:rFonts w:ascii="Times New Roman" w:hAnsi="Times New Roman" w:cs="Times New Roman"/>
          <w:sz w:val="24"/>
          <w:szCs w:val="24"/>
        </w:rPr>
      </w:pPr>
    </w:p>
    <w:p w:rsidR="006D52C5" w:rsidRDefault="006D52C5" w:rsidP="006D52C5">
      <w:pPr>
        <w:pStyle w:val="ListParagraph"/>
        <w:spacing w:line="480" w:lineRule="auto"/>
        <w:jc w:val="center"/>
        <w:rPr>
          <w:rFonts w:ascii="Times New Roman" w:hAnsi="Times New Roman" w:cs="Times New Roman"/>
          <w:sz w:val="24"/>
          <w:szCs w:val="24"/>
        </w:rPr>
      </w:pPr>
    </w:p>
    <w:p w:rsidR="00365139" w:rsidRDefault="00365139" w:rsidP="006D52C5">
      <w:pPr>
        <w:pStyle w:val="ListParagraph"/>
        <w:spacing w:line="480" w:lineRule="auto"/>
        <w:jc w:val="center"/>
        <w:rPr>
          <w:rFonts w:ascii="Times New Roman" w:hAnsi="Times New Roman" w:cs="Times New Roman"/>
          <w:sz w:val="24"/>
          <w:szCs w:val="24"/>
        </w:rPr>
      </w:pPr>
    </w:p>
    <w:p w:rsidR="00365139" w:rsidRDefault="00365139" w:rsidP="006D52C5">
      <w:pPr>
        <w:pStyle w:val="ListParagraph"/>
        <w:spacing w:line="480" w:lineRule="auto"/>
        <w:jc w:val="center"/>
        <w:rPr>
          <w:rFonts w:ascii="Times New Roman" w:hAnsi="Times New Roman" w:cs="Times New Roman"/>
          <w:sz w:val="24"/>
          <w:szCs w:val="24"/>
        </w:rPr>
      </w:pPr>
    </w:p>
    <w:p w:rsidR="00365139" w:rsidRDefault="00365139" w:rsidP="006D52C5">
      <w:pPr>
        <w:pStyle w:val="ListParagraph"/>
        <w:spacing w:line="480" w:lineRule="auto"/>
        <w:jc w:val="center"/>
        <w:rPr>
          <w:rFonts w:ascii="Times New Roman" w:hAnsi="Times New Roman" w:cs="Times New Roman"/>
          <w:sz w:val="24"/>
          <w:szCs w:val="24"/>
        </w:rPr>
      </w:pPr>
    </w:p>
    <w:p w:rsidR="00365139" w:rsidRDefault="00365139" w:rsidP="006D52C5">
      <w:pPr>
        <w:pStyle w:val="ListParagraph"/>
        <w:spacing w:line="480" w:lineRule="auto"/>
        <w:jc w:val="center"/>
        <w:rPr>
          <w:rFonts w:ascii="Times New Roman" w:hAnsi="Times New Roman" w:cs="Times New Roman"/>
          <w:sz w:val="24"/>
          <w:szCs w:val="24"/>
        </w:rPr>
      </w:pPr>
    </w:p>
    <w:p w:rsidR="00365139" w:rsidRDefault="00365139" w:rsidP="006D52C5">
      <w:pPr>
        <w:pStyle w:val="ListParagraph"/>
        <w:spacing w:line="480" w:lineRule="auto"/>
        <w:jc w:val="center"/>
        <w:rPr>
          <w:rFonts w:ascii="Times New Roman" w:hAnsi="Times New Roman" w:cs="Times New Roman"/>
          <w:sz w:val="24"/>
          <w:szCs w:val="24"/>
        </w:rPr>
      </w:pPr>
    </w:p>
    <w:p w:rsidR="006D52C5" w:rsidRDefault="006D52C5" w:rsidP="006D52C5">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05DCA" w:rsidRPr="006D52C5" w:rsidRDefault="006D52C5" w:rsidP="006D52C5">
      <w:pPr>
        <w:spacing w:line="480" w:lineRule="auto"/>
        <w:rPr>
          <w:rFonts w:ascii="Times New Roman" w:hAnsi="Times New Roman" w:cs="Times New Roman"/>
          <w:sz w:val="24"/>
          <w:szCs w:val="24"/>
        </w:rPr>
      </w:pPr>
      <w:r w:rsidRPr="006D52C5">
        <w:rPr>
          <w:rFonts w:ascii="Times New Roman" w:hAnsi="Times New Roman" w:cs="Times New Roman"/>
          <w:sz w:val="24"/>
          <w:szCs w:val="24"/>
        </w:rPr>
        <w:t xml:space="preserve">Lowenthal, M. M. (2016). </w:t>
      </w:r>
      <w:r w:rsidRPr="006D52C5">
        <w:rPr>
          <w:rFonts w:ascii="Times New Roman" w:hAnsi="Times New Roman" w:cs="Times New Roman"/>
          <w:i/>
          <w:sz w:val="24"/>
          <w:szCs w:val="24"/>
        </w:rPr>
        <w:t>Intelligence: From secrets to policy</w:t>
      </w:r>
      <w:r w:rsidRPr="006D52C5">
        <w:rPr>
          <w:rFonts w:ascii="Times New Roman" w:hAnsi="Times New Roman" w:cs="Times New Roman"/>
          <w:sz w:val="24"/>
          <w:szCs w:val="24"/>
        </w:rPr>
        <w:t>. CQ Press.</w:t>
      </w:r>
    </w:p>
    <w:sectPr w:rsidR="00F05DCA" w:rsidRPr="006D52C5" w:rsidSect="00F1257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E6A" w:rsidRDefault="00B86E6A" w:rsidP="00771357">
      <w:pPr>
        <w:spacing w:after="0" w:line="240" w:lineRule="auto"/>
      </w:pPr>
      <w:r>
        <w:separator/>
      </w:r>
    </w:p>
  </w:endnote>
  <w:endnote w:type="continuationSeparator" w:id="1">
    <w:p w:rsidR="00B86E6A" w:rsidRDefault="00B86E6A" w:rsidP="007713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57" w:rsidRDefault="00771357">
    <w:pPr>
      <w:pStyle w:val="Footer"/>
    </w:pPr>
  </w:p>
  <w:p w:rsidR="00771357" w:rsidRDefault="007713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E6A" w:rsidRDefault="00B86E6A" w:rsidP="00771357">
      <w:pPr>
        <w:spacing w:after="0" w:line="240" w:lineRule="auto"/>
      </w:pPr>
      <w:r>
        <w:separator/>
      </w:r>
    </w:p>
  </w:footnote>
  <w:footnote w:type="continuationSeparator" w:id="1">
    <w:p w:rsidR="00B86E6A" w:rsidRDefault="00B86E6A" w:rsidP="007713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75" w:rsidRDefault="00F12575">
    <w:pPr>
      <w:pStyle w:val="Header"/>
    </w:pPr>
    <w:r w:rsidRPr="00F12575">
      <w:rPr>
        <w:rFonts w:ascii="Times New Roman" w:hAnsi="Times New Roman" w:cs="Times New Roman"/>
        <w:sz w:val="24"/>
        <w:szCs w:val="24"/>
      </w:rPr>
      <w:t>MID-TERM EXAM.</w:t>
    </w:r>
    <w:r>
      <w:rPr>
        <w:rFonts w:ascii="Times New Roman" w:hAnsi="Times New Roman" w:cs="Times New Roman"/>
        <w:sz w:val="24"/>
        <w:szCs w:val="24"/>
      </w:rPr>
      <w:t xml:space="preserve">                                                                                                                     </w:t>
    </w:r>
    <w:r w:rsidRPr="00F12575">
      <w:rPr>
        <w:rFonts w:ascii="Times New Roman" w:hAnsi="Times New Roman" w:cs="Times New Roman"/>
        <w:sz w:val="24"/>
        <w:szCs w:val="24"/>
      </w:rPr>
      <w:t xml:space="preserve">  </w:t>
    </w:r>
    <w:r w:rsidR="00EB25EA" w:rsidRPr="00F12575">
      <w:rPr>
        <w:rFonts w:ascii="Times New Roman" w:hAnsi="Times New Roman" w:cs="Times New Roman"/>
        <w:sz w:val="24"/>
        <w:szCs w:val="24"/>
      </w:rPr>
      <w:fldChar w:fldCharType="begin"/>
    </w:r>
    <w:r w:rsidRPr="00F12575">
      <w:rPr>
        <w:rFonts w:ascii="Times New Roman" w:hAnsi="Times New Roman" w:cs="Times New Roman"/>
        <w:sz w:val="24"/>
        <w:szCs w:val="24"/>
      </w:rPr>
      <w:instrText xml:space="preserve"> PAGE   \* MERGEFORMAT </w:instrText>
    </w:r>
    <w:r w:rsidR="00EB25EA" w:rsidRPr="00F12575">
      <w:rPr>
        <w:rFonts w:ascii="Times New Roman" w:hAnsi="Times New Roman" w:cs="Times New Roman"/>
        <w:sz w:val="24"/>
        <w:szCs w:val="24"/>
      </w:rPr>
      <w:fldChar w:fldCharType="separate"/>
    </w:r>
    <w:r w:rsidR="00365139">
      <w:rPr>
        <w:rFonts w:ascii="Times New Roman" w:hAnsi="Times New Roman" w:cs="Times New Roman"/>
        <w:noProof/>
        <w:sz w:val="24"/>
        <w:szCs w:val="24"/>
      </w:rPr>
      <w:t>2</w:t>
    </w:r>
    <w:r w:rsidR="00EB25EA" w:rsidRPr="00F1257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75" w:rsidRPr="00F12575" w:rsidRDefault="00F12575" w:rsidP="00F12575">
    <w:pPr>
      <w:pStyle w:val="Header"/>
      <w:spacing w:line="480" w:lineRule="auto"/>
      <w:rPr>
        <w:rFonts w:ascii="Times New Roman" w:hAnsi="Times New Roman" w:cs="Times New Roman"/>
        <w:sz w:val="24"/>
        <w:szCs w:val="24"/>
      </w:rPr>
    </w:pPr>
    <w:r w:rsidRPr="00F12575">
      <w:rPr>
        <w:rFonts w:ascii="Times New Roman" w:hAnsi="Times New Roman" w:cs="Times New Roman"/>
        <w:sz w:val="24"/>
        <w:szCs w:val="24"/>
      </w:rPr>
      <w:t xml:space="preserve">Running Head: MID-TERM EXAM.                                                                                            </w:t>
    </w:r>
    <w:r w:rsidR="00EB25EA" w:rsidRPr="00F12575">
      <w:rPr>
        <w:rFonts w:ascii="Times New Roman" w:hAnsi="Times New Roman" w:cs="Times New Roman"/>
        <w:sz w:val="24"/>
        <w:szCs w:val="24"/>
      </w:rPr>
      <w:fldChar w:fldCharType="begin"/>
    </w:r>
    <w:r w:rsidRPr="00F12575">
      <w:rPr>
        <w:rFonts w:ascii="Times New Roman" w:hAnsi="Times New Roman" w:cs="Times New Roman"/>
        <w:sz w:val="24"/>
        <w:szCs w:val="24"/>
      </w:rPr>
      <w:instrText xml:space="preserve"> PAGE   \* MERGEFORMAT </w:instrText>
    </w:r>
    <w:r w:rsidR="00EB25EA" w:rsidRPr="00F12575">
      <w:rPr>
        <w:rFonts w:ascii="Times New Roman" w:hAnsi="Times New Roman" w:cs="Times New Roman"/>
        <w:sz w:val="24"/>
        <w:szCs w:val="24"/>
      </w:rPr>
      <w:fldChar w:fldCharType="separate"/>
    </w:r>
    <w:r w:rsidR="00365139">
      <w:rPr>
        <w:rFonts w:ascii="Times New Roman" w:hAnsi="Times New Roman" w:cs="Times New Roman"/>
        <w:noProof/>
        <w:sz w:val="24"/>
        <w:szCs w:val="24"/>
      </w:rPr>
      <w:t>1</w:t>
    </w:r>
    <w:r w:rsidR="00EB25EA" w:rsidRPr="00F12575">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1B6533B"/>
    <w:multiLevelType w:val="multilevel"/>
    <w:tmpl w:val="8222E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7833F0"/>
    <w:multiLevelType w:val="multilevel"/>
    <w:tmpl w:val="8F9A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C9000E"/>
    <w:multiLevelType w:val="multilevel"/>
    <w:tmpl w:val="9044F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0975F9"/>
    <w:multiLevelType w:val="hybridMultilevel"/>
    <w:tmpl w:val="3168C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0E4F"/>
    <w:rsid w:val="000627D9"/>
    <w:rsid w:val="00075B9B"/>
    <w:rsid w:val="002A1FD2"/>
    <w:rsid w:val="00365139"/>
    <w:rsid w:val="0038426E"/>
    <w:rsid w:val="004878DC"/>
    <w:rsid w:val="004D4ECC"/>
    <w:rsid w:val="006D52C5"/>
    <w:rsid w:val="00771357"/>
    <w:rsid w:val="008632DF"/>
    <w:rsid w:val="009775DB"/>
    <w:rsid w:val="00B86E6A"/>
    <w:rsid w:val="00BD0E4F"/>
    <w:rsid w:val="00EB25EA"/>
    <w:rsid w:val="00F05DCA"/>
    <w:rsid w:val="00F125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2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E4F"/>
    <w:pPr>
      <w:ind w:left="720"/>
      <w:contextualSpacing/>
    </w:pPr>
  </w:style>
  <w:style w:type="paragraph" w:styleId="NormalWeb">
    <w:name w:val="Normal (Web)"/>
    <w:basedOn w:val="Normal"/>
    <w:uiPriority w:val="99"/>
    <w:unhideWhenUsed/>
    <w:rsid w:val="004D4EC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71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357"/>
  </w:style>
  <w:style w:type="paragraph" w:styleId="Footer">
    <w:name w:val="footer"/>
    <w:basedOn w:val="Normal"/>
    <w:link w:val="FooterChar"/>
    <w:uiPriority w:val="99"/>
    <w:semiHidden/>
    <w:unhideWhenUsed/>
    <w:rsid w:val="007713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1357"/>
  </w:style>
</w:styles>
</file>

<file path=word/webSettings.xml><?xml version="1.0" encoding="utf-8"?>
<w:webSettings xmlns:r="http://schemas.openxmlformats.org/officeDocument/2006/relationships" xmlns:w="http://schemas.openxmlformats.org/wordprocessingml/2006/main">
  <w:divs>
    <w:div w:id="60907921">
      <w:bodyDiv w:val="1"/>
      <w:marLeft w:val="0"/>
      <w:marRight w:val="0"/>
      <w:marTop w:val="0"/>
      <w:marBottom w:val="0"/>
      <w:divBdr>
        <w:top w:val="none" w:sz="0" w:space="0" w:color="auto"/>
        <w:left w:val="none" w:sz="0" w:space="0" w:color="auto"/>
        <w:bottom w:val="none" w:sz="0" w:space="0" w:color="auto"/>
        <w:right w:val="none" w:sz="0" w:space="0" w:color="auto"/>
      </w:divBdr>
      <w:divsChild>
        <w:div w:id="953753832">
          <w:marLeft w:val="0"/>
          <w:marRight w:val="0"/>
          <w:marTop w:val="0"/>
          <w:marBottom w:val="0"/>
          <w:divBdr>
            <w:top w:val="none" w:sz="0" w:space="0" w:color="auto"/>
            <w:left w:val="none" w:sz="0" w:space="0" w:color="auto"/>
            <w:bottom w:val="none" w:sz="0" w:space="0" w:color="auto"/>
            <w:right w:val="none" w:sz="0" w:space="0" w:color="auto"/>
          </w:divBdr>
          <w:divsChild>
            <w:div w:id="2074815602">
              <w:marLeft w:val="0"/>
              <w:marRight w:val="0"/>
              <w:marTop w:val="0"/>
              <w:marBottom w:val="0"/>
              <w:divBdr>
                <w:top w:val="none" w:sz="0" w:space="0" w:color="auto"/>
                <w:left w:val="none" w:sz="0" w:space="0" w:color="auto"/>
                <w:bottom w:val="none" w:sz="0" w:space="0" w:color="auto"/>
                <w:right w:val="none" w:sz="0" w:space="0" w:color="auto"/>
              </w:divBdr>
              <w:divsChild>
                <w:div w:id="1510219231">
                  <w:marLeft w:val="3150"/>
                  <w:marRight w:val="0"/>
                  <w:marTop w:val="0"/>
                  <w:marBottom w:val="0"/>
                  <w:divBdr>
                    <w:top w:val="none" w:sz="0" w:space="0" w:color="auto"/>
                    <w:left w:val="none" w:sz="0" w:space="0" w:color="auto"/>
                    <w:bottom w:val="none" w:sz="0" w:space="0" w:color="auto"/>
                    <w:right w:val="none" w:sz="0" w:space="0" w:color="auto"/>
                  </w:divBdr>
                  <w:divsChild>
                    <w:div w:id="1267882226">
                      <w:marLeft w:val="0"/>
                      <w:marRight w:val="0"/>
                      <w:marTop w:val="0"/>
                      <w:marBottom w:val="0"/>
                      <w:divBdr>
                        <w:top w:val="none" w:sz="0" w:space="0" w:color="auto"/>
                        <w:left w:val="none" w:sz="0" w:space="0" w:color="auto"/>
                        <w:bottom w:val="none" w:sz="0" w:space="0" w:color="auto"/>
                        <w:right w:val="none" w:sz="0" w:space="0" w:color="auto"/>
                      </w:divBdr>
                      <w:divsChild>
                        <w:div w:id="544297628">
                          <w:marLeft w:val="0"/>
                          <w:marRight w:val="0"/>
                          <w:marTop w:val="0"/>
                          <w:marBottom w:val="0"/>
                          <w:divBdr>
                            <w:top w:val="none" w:sz="0" w:space="0" w:color="auto"/>
                            <w:left w:val="none" w:sz="0" w:space="0" w:color="auto"/>
                            <w:bottom w:val="none" w:sz="0" w:space="0" w:color="auto"/>
                            <w:right w:val="none" w:sz="0" w:space="0" w:color="auto"/>
                          </w:divBdr>
                          <w:divsChild>
                            <w:div w:id="1597010302">
                              <w:marLeft w:val="0"/>
                              <w:marRight w:val="0"/>
                              <w:marTop w:val="0"/>
                              <w:marBottom w:val="0"/>
                              <w:divBdr>
                                <w:top w:val="none" w:sz="0" w:space="0" w:color="auto"/>
                                <w:left w:val="none" w:sz="0" w:space="0" w:color="auto"/>
                                <w:bottom w:val="none" w:sz="0" w:space="0" w:color="auto"/>
                                <w:right w:val="none" w:sz="0" w:space="0" w:color="auto"/>
                              </w:divBdr>
                              <w:divsChild>
                                <w:div w:id="428820314">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712734228">
                                      <w:marLeft w:val="150"/>
                                      <w:marRight w:val="150"/>
                                      <w:marTop w:val="0"/>
                                      <w:marBottom w:val="0"/>
                                      <w:divBdr>
                                        <w:top w:val="none" w:sz="0" w:space="0" w:color="auto"/>
                                        <w:left w:val="none" w:sz="0" w:space="0" w:color="auto"/>
                                        <w:bottom w:val="none" w:sz="0" w:space="0" w:color="auto"/>
                                        <w:right w:val="none" w:sz="0" w:space="0" w:color="auto"/>
                                      </w:divBdr>
                                      <w:divsChild>
                                        <w:div w:id="112410506">
                                          <w:marLeft w:val="0"/>
                                          <w:marRight w:val="0"/>
                                          <w:marTop w:val="0"/>
                                          <w:marBottom w:val="0"/>
                                          <w:divBdr>
                                            <w:top w:val="none" w:sz="0" w:space="0" w:color="auto"/>
                                            <w:left w:val="none" w:sz="0" w:space="0" w:color="auto"/>
                                            <w:bottom w:val="none" w:sz="0" w:space="0" w:color="auto"/>
                                            <w:right w:val="none" w:sz="0" w:space="0" w:color="auto"/>
                                          </w:divBdr>
                                          <w:divsChild>
                                            <w:div w:id="1313146066">
                                              <w:marLeft w:val="0"/>
                                              <w:marRight w:val="0"/>
                                              <w:marTop w:val="0"/>
                                              <w:marBottom w:val="0"/>
                                              <w:divBdr>
                                                <w:top w:val="none" w:sz="0" w:space="0" w:color="auto"/>
                                                <w:left w:val="none" w:sz="0" w:space="0" w:color="auto"/>
                                                <w:bottom w:val="none" w:sz="0" w:space="0" w:color="auto"/>
                                                <w:right w:val="none" w:sz="0" w:space="0" w:color="auto"/>
                                              </w:divBdr>
                                              <w:divsChild>
                                                <w:div w:id="731001591">
                                                  <w:marLeft w:val="0"/>
                                                  <w:marRight w:val="0"/>
                                                  <w:marTop w:val="0"/>
                                                  <w:marBottom w:val="45"/>
                                                  <w:divBdr>
                                                    <w:top w:val="none" w:sz="0" w:space="0" w:color="auto"/>
                                                    <w:left w:val="none" w:sz="0" w:space="0" w:color="auto"/>
                                                    <w:bottom w:val="none" w:sz="0" w:space="0" w:color="auto"/>
                                                    <w:right w:val="none" w:sz="0" w:space="0" w:color="auto"/>
                                                  </w:divBdr>
                                                  <w:divsChild>
                                                    <w:div w:id="167244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1077595">
      <w:bodyDiv w:val="1"/>
      <w:marLeft w:val="0"/>
      <w:marRight w:val="0"/>
      <w:marTop w:val="0"/>
      <w:marBottom w:val="0"/>
      <w:divBdr>
        <w:top w:val="none" w:sz="0" w:space="0" w:color="auto"/>
        <w:left w:val="none" w:sz="0" w:space="0" w:color="auto"/>
        <w:bottom w:val="none" w:sz="0" w:space="0" w:color="auto"/>
        <w:right w:val="none" w:sz="0" w:space="0" w:color="auto"/>
      </w:divBdr>
      <w:divsChild>
        <w:div w:id="466777114">
          <w:marLeft w:val="0"/>
          <w:marRight w:val="0"/>
          <w:marTop w:val="0"/>
          <w:marBottom w:val="0"/>
          <w:divBdr>
            <w:top w:val="none" w:sz="0" w:space="0" w:color="auto"/>
            <w:left w:val="none" w:sz="0" w:space="0" w:color="auto"/>
            <w:bottom w:val="none" w:sz="0" w:space="0" w:color="auto"/>
            <w:right w:val="none" w:sz="0" w:space="0" w:color="auto"/>
          </w:divBdr>
          <w:divsChild>
            <w:div w:id="533692289">
              <w:marLeft w:val="0"/>
              <w:marRight w:val="0"/>
              <w:marTop w:val="0"/>
              <w:marBottom w:val="0"/>
              <w:divBdr>
                <w:top w:val="none" w:sz="0" w:space="0" w:color="auto"/>
                <w:left w:val="none" w:sz="0" w:space="0" w:color="auto"/>
                <w:bottom w:val="none" w:sz="0" w:space="0" w:color="auto"/>
                <w:right w:val="none" w:sz="0" w:space="0" w:color="auto"/>
              </w:divBdr>
              <w:divsChild>
                <w:div w:id="1514028711">
                  <w:marLeft w:val="3150"/>
                  <w:marRight w:val="0"/>
                  <w:marTop w:val="0"/>
                  <w:marBottom w:val="0"/>
                  <w:divBdr>
                    <w:top w:val="none" w:sz="0" w:space="0" w:color="auto"/>
                    <w:left w:val="none" w:sz="0" w:space="0" w:color="auto"/>
                    <w:bottom w:val="none" w:sz="0" w:space="0" w:color="auto"/>
                    <w:right w:val="none" w:sz="0" w:space="0" w:color="auto"/>
                  </w:divBdr>
                  <w:divsChild>
                    <w:div w:id="1325281089">
                      <w:marLeft w:val="0"/>
                      <w:marRight w:val="0"/>
                      <w:marTop w:val="0"/>
                      <w:marBottom w:val="0"/>
                      <w:divBdr>
                        <w:top w:val="none" w:sz="0" w:space="0" w:color="auto"/>
                        <w:left w:val="none" w:sz="0" w:space="0" w:color="auto"/>
                        <w:bottom w:val="none" w:sz="0" w:space="0" w:color="auto"/>
                        <w:right w:val="none" w:sz="0" w:space="0" w:color="auto"/>
                      </w:divBdr>
                      <w:divsChild>
                        <w:div w:id="1139033258">
                          <w:marLeft w:val="0"/>
                          <w:marRight w:val="0"/>
                          <w:marTop w:val="0"/>
                          <w:marBottom w:val="0"/>
                          <w:divBdr>
                            <w:top w:val="none" w:sz="0" w:space="0" w:color="auto"/>
                            <w:left w:val="none" w:sz="0" w:space="0" w:color="auto"/>
                            <w:bottom w:val="none" w:sz="0" w:space="0" w:color="auto"/>
                            <w:right w:val="none" w:sz="0" w:space="0" w:color="auto"/>
                          </w:divBdr>
                          <w:divsChild>
                            <w:div w:id="841436577">
                              <w:marLeft w:val="0"/>
                              <w:marRight w:val="0"/>
                              <w:marTop w:val="0"/>
                              <w:marBottom w:val="0"/>
                              <w:divBdr>
                                <w:top w:val="none" w:sz="0" w:space="0" w:color="auto"/>
                                <w:left w:val="none" w:sz="0" w:space="0" w:color="auto"/>
                                <w:bottom w:val="none" w:sz="0" w:space="0" w:color="auto"/>
                                <w:right w:val="none" w:sz="0" w:space="0" w:color="auto"/>
                              </w:divBdr>
                              <w:divsChild>
                                <w:div w:id="580871086">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27763061">
                                      <w:marLeft w:val="150"/>
                                      <w:marRight w:val="150"/>
                                      <w:marTop w:val="0"/>
                                      <w:marBottom w:val="0"/>
                                      <w:divBdr>
                                        <w:top w:val="none" w:sz="0" w:space="0" w:color="auto"/>
                                        <w:left w:val="none" w:sz="0" w:space="0" w:color="auto"/>
                                        <w:bottom w:val="none" w:sz="0" w:space="0" w:color="auto"/>
                                        <w:right w:val="none" w:sz="0" w:space="0" w:color="auto"/>
                                      </w:divBdr>
                                      <w:divsChild>
                                        <w:div w:id="385102741">
                                          <w:marLeft w:val="0"/>
                                          <w:marRight w:val="0"/>
                                          <w:marTop w:val="0"/>
                                          <w:marBottom w:val="0"/>
                                          <w:divBdr>
                                            <w:top w:val="none" w:sz="0" w:space="0" w:color="auto"/>
                                            <w:left w:val="none" w:sz="0" w:space="0" w:color="auto"/>
                                            <w:bottom w:val="none" w:sz="0" w:space="0" w:color="auto"/>
                                            <w:right w:val="none" w:sz="0" w:space="0" w:color="auto"/>
                                          </w:divBdr>
                                          <w:divsChild>
                                            <w:div w:id="1476097263">
                                              <w:marLeft w:val="0"/>
                                              <w:marRight w:val="0"/>
                                              <w:marTop w:val="0"/>
                                              <w:marBottom w:val="0"/>
                                              <w:divBdr>
                                                <w:top w:val="none" w:sz="0" w:space="0" w:color="auto"/>
                                                <w:left w:val="none" w:sz="0" w:space="0" w:color="auto"/>
                                                <w:bottom w:val="none" w:sz="0" w:space="0" w:color="auto"/>
                                                <w:right w:val="none" w:sz="0" w:space="0" w:color="auto"/>
                                              </w:divBdr>
                                              <w:divsChild>
                                                <w:div w:id="2065636433">
                                                  <w:marLeft w:val="0"/>
                                                  <w:marRight w:val="0"/>
                                                  <w:marTop w:val="0"/>
                                                  <w:marBottom w:val="45"/>
                                                  <w:divBdr>
                                                    <w:top w:val="none" w:sz="0" w:space="0" w:color="auto"/>
                                                    <w:left w:val="none" w:sz="0" w:space="0" w:color="auto"/>
                                                    <w:bottom w:val="none" w:sz="0" w:space="0" w:color="auto"/>
                                                    <w:right w:val="none" w:sz="0" w:space="0" w:color="auto"/>
                                                  </w:divBdr>
                                                  <w:divsChild>
                                                    <w:div w:id="841091118">
                                                      <w:marLeft w:val="0"/>
                                                      <w:marRight w:val="0"/>
                                                      <w:marTop w:val="0"/>
                                                      <w:marBottom w:val="0"/>
                                                      <w:divBdr>
                                                        <w:top w:val="none" w:sz="0" w:space="0" w:color="auto"/>
                                                        <w:left w:val="none" w:sz="0" w:space="0" w:color="auto"/>
                                                        <w:bottom w:val="none" w:sz="0" w:space="0" w:color="auto"/>
                                                        <w:right w:val="none" w:sz="0" w:space="0" w:color="auto"/>
                                                      </w:divBdr>
                                                    </w:div>
                                                    <w:div w:id="1964772064">
                                                      <w:marLeft w:val="0"/>
                                                      <w:marRight w:val="0"/>
                                                      <w:marTop w:val="0"/>
                                                      <w:marBottom w:val="0"/>
                                                      <w:divBdr>
                                                        <w:top w:val="none" w:sz="0" w:space="0" w:color="auto"/>
                                                        <w:left w:val="none" w:sz="0" w:space="0" w:color="auto"/>
                                                        <w:bottom w:val="none" w:sz="0" w:space="0" w:color="auto"/>
                                                        <w:right w:val="none" w:sz="0" w:space="0" w:color="auto"/>
                                                      </w:divBdr>
                                                      <w:divsChild>
                                                        <w:div w:id="2150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239841">
      <w:bodyDiv w:val="1"/>
      <w:marLeft w:val="0"/>
      <w:marRight w:val="0"/>
      <w:marTop w:val="0"/>
      <w:marBottom w:val="0"/>
      <w:divBdr>
        <w:top w:val="none" w:sz="0" w:space="0" w:color="auto"/>
        <w:left w:val="none" w:sz="0" w:space="0" w:color="auto"/>
        <w:bottom w:val="none" w:sz="0" w:space="0" w:color="auto"/>
        <w:right w:val="none" w:sz="0" w:space="0" w:color="auto"/>
      </w:divBdr>
      <w:divsChild>
        <w:div w:id="1664551748">
          <w:marLeft w:val="0"/>
          <w:marRight w:val="0"/>
          <w:marTop w:val="0"/>
          <w:marBottom w:val="0"/>
          <w:divBdr>
            <w:top w:val="none" w:sz="0" w:space="0" w:color="auto"/>
            <w:left w:val="none" w:sz="0" w:space="0" w:color="auto"/>
            <w:bottom w:val="none" w:sz="0" w:space="0" w:color="auto"/>
            <w:right w:val="none" w:sz="0" w:space="0" w:color="auto"/>
          </w:divBdr>
          <w:divsChild>
            <w:div w:id="418216657">
              <w:marLeft w:val="0"/>
              <w:marRight w:val="0"/>
              <w:marTop w:val="0"/>
              <w:marBottom w:val="0"/>
              <w:divBdr>
                <w:top w:val="none" w:sz="0" w:space="0" w:color="auto"/>
                <w:left w:val="none" w:sz="0" w:space="0" w:color="auto"/>
                <w:bottom w:val="none" w:sz="0" w:space="0" w:color="auto"/>
                <w:right w:val="none" w:sz="0" w:space="0" w:color="auto"/>
              </w:divBdr>
              <w:divsChild>
                <w:div w:id="530191802">
                  <w:marLeft w:val="3150"/>
                  <w:marRight w:val="0"/>
                  <w:marTop w:val="0"/>
                  <w:marBottom w:val="0"/>
                  <w:divBdr>
                    <w:top w:val="none" w:sz="0" w:space="0" w:color="auto"/>
                    <w:left w:val="none" w:sz="0" w:space="0" w:color="auto"/>
                    <w:bottom w:val="none" w:sz="0" w:space="0" w:color="auto"/>
                    <w:right w:val="none" w:sz="0" w:space="0" w:color="auto"/>
                  </w:divBdr>
                  <w:divsChild>
                    <w:div w:id="1495027762">
                      <w:marLeft w:val="0"/>
                      <w:marRight w:val="0"/>
                      <w:marTop w:val="0"/>
                      <w:marBottom w:val="0"/>
                      <w:divBdr>
                        <w:top w:val="none" w:sz="0" w:space="0" w:color="auto"/>
                        <w:left w:val="none" w:sz="0" w:space="0" w:color="auto"/>
                        <w:bottom w:val="none" w:sz="0" w:space="0" w:color="auto"/>
                        <w:right w:val="none" w:sz="0" w:space="0" w:color="auto"/>
                      </w:divBdr>
                      <w:divsChild>
                        <w:div w:id="1770269328">
                          <w:marLeft w:val="0"/>
                          <w:marRight w:val="0"/>
                          <w:marTop w:val="0"/>
                          <w:marBottom w:val="0"/>
                          <w:divBdr>
                            <w:top w:val="none" w:sz="0" w:space="0" w:color="auto"/>
                            <w:left w:val="none" w:sz="0" w:space="0" w:color="auto"/>
                            <w:bottom w:val="none" w:sz="0" w:space="0" w:color="auto"/>
                            <w:right w:val="none" w:sz="0" w:space="0" w:color="auto"/>
                          </w:divBdr>
                          <w:divsChild>
                            <w:div w:id="916480880">
                              <w:marLeft w:val="0"/>
                              <w:marRight w:val="0"/>
                              <w:marTop w:val="0"/>
                              <w:marBottom w:val="0"/>
                              <w:divBdr>
                                <w:top w:val="none" w:sz="0" w:space="0" w:color="auto"/>
                                <w:left w:val="none" w:sz="0" w:space="0" w:color="auto"/>
                                <w:bottom w:val="none" w:sz="0" w:space="0" w:color="auto"/>
                                <w:right w:val="none" w:sz="0" w:space="0" w:color="auto"/>
                              </w:divBdr>
                              <w:divsChild>
                                <w:div w:id="1820144531">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374739999">
                                      <w:marLeft w:val="150"/>
                                      <w:marRight w:val="150"/>
                                      <w:marTop w:val="0"/>
                                      <w:marBottom w:val="0"/>
                                      <w:divBdr>
                                        <w:top w:val="none" w:sz="0" w:space="0" w:color="auto"/>
                                        <w:left w:val="none" w:sz="0" w:space="0" w:color="auto"/>
                                        <w:bottom w:val="none" w:sz="0" w:space="0" w:color="auto"/>
                                        <w:right w:val="none" w:sz="0" w:space="0" w:color="auto"/>
                                      </w:divBdr>
                                      <w:divsChild>
                                        <w:div w:id="1533222134">
                                          <w:marLeft w:val="0"/>
                                          <w:marRight w:val="0"/>
                                          <w:marTop w:val="0"/>
                                          <w:marBottom w:val="0"/>
                                          <w:divBdr>
                                            <w:top w:val="none" w:sz="0" w:space="0" w:color="auto"/>
                                            <w:left w:val="none" w:sz="0" w:space="0" w:color="auto"/>
                                            <w:bottom w:val="none" w:sz="0" w:space="0" w:color="auto"/>
                                            <w:right w:val="none" w:sz="0" w:space="0" w:color="auto"/>
                                          </w:divBdr>
                                          <w:divsChild>
                                            <w:div w:id="1074357434">
                                              <w:marLeft w:val="0"/>
                                              <w:marRight w:val="0"/>
                                              <w:marTop w:val="0"/>
                                              <w:marBottom w:val="0"/>
                                              <w:divBdr>
                                                <w:top w:val="none" w:sz="0" w:space="0" w:color="auto"/>
                                                <w:left w:val="none" w:sz="0" w:space="0" w:color="auto"/>
                                                <w:bottom w:val="none" w:sz="0" w:space="0" w:color="auto"/>
                                                <w:right w:val="none" w:sz="0" w:space="0" w:color="auto"/>
                                              </w:divBdr>
                                              <w:divsChild>
                                                <w:div w:id="406148217">
                                                  <w:marLeft w:val="0"/>
                                                  <w:marRight w:val="0"/>
                                                  <w:marTop w:val="0"/>
                                                  <w:marBottom w:val="45"/>
                                                  <w:divBdr>
                                                    <w:top w:val="none" w:sz="0" w:space="0" w:color="auto"/>
                                                    <w:left w:val="none" w:sz="0" w:space="0" w:color="auto"/>
                                                    <w:bottom w:val="none" w:sz="0" w:space="0" w:color="auto"/>
                                                    <w:right w:val="none" w:sz="0" w:space="0" w:color="auto"/>
                                                  </w:divBdr>
                                                  <w:divsChild>
                                                    <w:div w:id="942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0966016">
      <w:bodyDiv w:val="1"/>
      <w:marLeft w:val="0"/>
      <w:marRight w:val="0"/>
      <w:marTop w:val="0"/>
      <w:marBottom w:val="0"/>
      <w:divBdr>
        <w:top w:val="none" w:sz="0" w:space="0" w:color="auto"/>
        <w:left w:val="none" w:sz="0" w:space="0" w:color="auto"/>
        <w:bottom w:val="none" w:sz="0" w:space="0" w:color="auto"/>
        <w:right w:val="none" w:sz="0" w:space="0" w:color="auto"/>
      </w:divBdr>
      <w:divsChild>
        <w:div w:id="1531990644">
          <w:marLeft w:val="0"/>
          <w:marRight w:val="0"/>
          <w:marTop w:val="0"/>
          <w:marBottom w:val="0"/>
          <w:divBdr>
            <w:top w:val="none" w:sz="0" w:space="0" w:color="auto"/>
            <w:left w:val="none" w:sz="0" w:space="0" w:color="auto"/>
            <w:bottom w:val="none" w:sz="0" w:space="0" w:color="auto"/>
            <w:right w:val="none" w:sz="0" w:space="0" w:color="auto"/>
          </w:divBdr>
          <w:divsChild>
            <w:div w:id="485705148">
              <w:marLeft w:val="0"/>
              <w:marRight w:val="0"/>
              <w:marTop w:val="0"/>
              <w:marBottom w:val="0"/>
              <w:divBdr>
                <w:top w:val="none" w:sz="0" w:space="0" w:color="auto"/>
                <w:left w:val="none" w:sz="0" w:space="0" w:color="auto"/>
                <w:bottom w:val="none" w:sz="0" w:space="0" w:color="auto"/>
                <w:right w:val="none" w:sz="0" w:space="0" w:color="auto"/>
              </w:divBdr>
              <w:divsChild>
                <w:div w:id="1212811172">
                  <w:marLeft w:val="3150"/>
                  <w:marRight w:val="0"/>
                  <w:marTop w:val="0"/>
                  <w:marBottom w:val="0"/>
                  <w:divBdr>
                    <w:top w:val="none" w:sz="0" w:space="0" w:color="auto"/>
                    <w:left w:val="none" w:sz="0" w:space="0" w:color="auto"/>
                    <w:bottom w:val="none" w:sz="0" w:space="0" w:color="auto"/>
                    <w:right w:val="none" w:sz="0" w:space="0" w:color="auto"/>
                  </w:divBdr>
                  <w:divsChild>
                    <w:div w:id="1041595946">
                      <w:marLeft w:val="0"/>
                      <w:marRight w:val="0"/>
                      <w:marTop w:val="0"/>
                      <w:marBottom w:val="0"/>
                      <w:divBdr>
                        <w:top w:val="none" w:sz="0" w:space="0" w:color="auto"/>
                        <w:left w:val="none" w:sz="0" w:space="0" w:color="auto"/>
                        <w:bottom w:val="none" w:sz="0" w:space="0" w:color="auto"/>
                        <w:right w:val="none" w:sz="0" w:space="0" w:color="auto"/>
                      </w:divBdr>
                      <w:divsChild>
                        <w:div w:id="392973552">
                          <w:marLeft w:val="0"/>
                          <w:marRight w:val="0"/>
                          <w:marTop w:val="0"/>
                          <w:marBottom w:val="0"/>
                          <w:divBdr>
                            <w:top w:val="none" w:sz="0" w:space="0" w:color="auto"/>
                            <w:left w:val="none" w:sz="0" w:space="0" w:color="auto"/>
                            <w:bottom w:val="none" w:sz="0" w:space="0" w:color="auto"/>
                            <w:right w:val="none" w:sz="0" w:space="0" w:color="auto"/>
                          </w:divBdr>
                          <w:divsChild>
                            <w:div w:id="643048508">
                              <w:marLeft w:val="0"/>
                              <w:marRight w:val="0"/>
                              <w:marTop w:val="0"/>
                              <w:marBottom w:val="0"/>
                              <w:divBdr>
                                <w:top w:val="none" w:sz="0" w:space="0" w:color="auto"/>
                                <w:left w:val="none" w:sz="0" w:space="0" w:color="auto"/>
                                <w:bottom w:val="none" w:sz="0" w:space="0" w:color="auto"/>
                                <w:right w:val="none" w:sz="0" w:space="0" w:color="auto"/>
                              </w:divBdr>
                              <w:divsChild>
                                <w:div w:id="79745255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907687494">
                                      <w:marLeft w:val="150"/>
                                      <w:marRight w:val="150"/>
                                      <w:marTop w:val="0"/>
                                      <w:marBottom w:val="0"/>
                                      <w:divBdr>
                                        <w:top w:val="none" w:sz="0" w:space="0" w:color="auto"/>
                                        <w:left w:val="none" w:sz="0" w:space="0" w:color="auto"/>
                                        <w:bottom w:val="none" w:sz="0" w:space="0" w:color="auto"/>
                                        <w:right w:val="none" w:sz="0" w:space="0" w:color="auto"/>
                                      </w:divBdr>
                                      <w:divsChild>
                                        <w:div w:id="2024553981">
                                          <w:marLeft w:val="0"/>
                                          <w:marRight w:val="0"/>
                                          <w:marTop w:val="0"/>
                                          <w:marBottom w:val="0"/>
                                          <w:divBdr>
                                            <w:top w:val="none" w:sz="0" w:space="0" w:color="auto"/>
                                            <w:left w:val="none" w:sz="0" w:space="0" w:color="auto"/>
                                            <w:bottom w:val="none" w:sz="0" w:space="0" w:color="auto"/>
                                            <w:right w:val="none" w:sz="0" w:space="0" w:color="auto"/>
                                          </w:divBdr>
                                          <w:divsChild>
                                            <w:div w:id="1151795890">
                                              <w:marLeft w:val="0"/>
                                              <w:marRight w:val="0"/>
                                              <w:marTop w:val="0"/>
                                              <w:marBottom w:val="0"/>
                                              <w:divBdr>
                                                <w:top w:val="none" w:sz="0" w:space="0" w:color="auto"/>
                                                <w:left w:val="none" w:sz="0" w:space="0" w:color="auto"/>
                                                <w:bottom w:val="none" w:sz="0" w:space="0" w:color="auto"/>
                                                <w:right w:val="none" w:sz="0" w:space="0" w:color="auto"/>
                                              </w:divBdr>
                                              <w:divsChild>
                                                <w:div w:id="861086611">
                                                  <w:marLeft w:val="0"/>
                                                  <w:marRight w:val="0"/>
                                                  <w:marTop w:val="0"/>
                                                  <w:marBottom w:val="45"/>
                                                  <w:divBdr>
                                                    <w:top w:val="none" w:sz="0" w:space="0" w:color="auto"/>
                                                    <w:left w:val="none" w:sz="0" w:space="0" w:color="auto"/>
                                                    <w:bottom w:val="none" w:sz="0" w:space="0" w:color="auto"/>
                                                    <w:right w:val="none" w:sz="0" w:space="0" w:color="auto"/>
                                                  </w:divBdr>
                                                  <w:divsChild>
                                                    <w:div w:id="20383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245269">
      <w:bodyDiv w:val="1"/>
      <w:marLeft w:val="0"/>
      <w:marRight w:val="0"/>
      <w:marTop w:val="0"/>
      <w:marBottom w:val="0"/>
      <w:divBdr>
        <w:top w:val="none" w:sz="0" w:space="0" w:color="auto"/>
        <w:left w:val="none" w:sz="0" w:space="0" w:color="auto"/>
        <w:bottom w:val="none" w:sz="0" w:space="0" w:color="auto"/>
        <w:right w:val="none" w:sz="0" w:space="0" w:color="auto"/>
      </w:divBdr>
      <w:divsChild>
        <w:div w:id="807742433">
          <w:marLeft w:val="0"/>
          <w:marRight w:val="0"/>
          <w:marTop w:val="0"/>
          <w:marBottom w:val="0"/>
          <w:divBdr>
            <w:top w:val="none" w:sz="0" w:space="0" w:color="auto"/>
            <w:left w:val="none" w:sz="0" w:space="0" w:color="auto"/>
            <w:bottom w:val="none" w:sz="0" w:space="0" w:color="auto"/>
            <w:right w:val="none" w:sz="0" w:space="0" w:color="auto"/>
          </w:divBdr>
          <w:divsChild>
            <w:div w:id="429356885">
              <w:marLeft w:val="0"/>
              <w:marRight w:val="0"/>
              <w:marTop w:val="0"/>
              <w:marBottom w:val="0"/>
              <w:divBdr>
                <w:top w:val="none" w:sz="0" w:space="0" w:color="auto"/>
                <w:left w:val="none" w:sz="0" w:space="0" w:color="auto"/>
                <w:bottom w:val="none" w:sz="0" w:space="0" w:color="auto"/>
                <w:right w:val="none" w:sz="0" w:space="0" w:color="auto"/>
              </w:divBdr>
              <w:divsChild>
                <w:div w:id="1731343811">
                  <w:marLeft w:val="3150"/>
                  <w:marRight w:val="0"/>
                  <w:marTop w:val="0"/>
                  <w:marBottom w:val="0"/>
                  <w:divBdr>
                    <w:top w:val="none" w:sz="0" w:space="0" w:color="auto"/>
                    <w:left w:val="none" w:sz="0" w:space="0" w:color="auto"/>
                    <w:bottom w:val="none" w:sz="0" w:space="0" w:color="auto"/>
                    <w:right w:val="none" w:sz="0" w:space="0" w:color="auto"/>
                  </w:divBdr>
                  <w:divsChild>
                    <w:div w:id="1637947440">
                      <w:marLeft w:val="0"/>
                      <w:marRight w:val="0"/>
                      <w:marTop w:val="0"/>
                      <w:marBottom w:val="0"/>
                      <w:divBdr>
                        <w:top w:val="none" w:sz="0" w:space="0" w:color="auto"/>
                        <w:left w:val="none" w:sz="0" w:space="0" w:color="auto"/>
                        <w:bottom w:val="none" w:sz="0" w:space="0" w:color="auto"/>
                        <w:right w:val="none" w:sz="0" w:space="0" w:color="auto"/>
                      </w:divBdr>
                      <w:divsChild>
                        <w:div w:id="1045518471">
                          <w:marLeft w:val="0"/>
                          <w:marRight w:val="0"/>
                          <w:marTop w:val="0"/>
                          <w:marBottom w:val="0"/>
                          <w:divBdr>
                            <w:top w:val="none" w:sz="0" w:space="0" w:color="auto"/>
                            <w:left w:val="none" w:sz="0" w:space="0" w:color="auto"/>
                            <w:bottom w:val="none" w:sz="0" w:space="0" w:color="auto"/>
                            <w:right w:val="none" w:sz="0" w:space="0" w:color="auto"/>
                          </w:divBdr>
                          <w:divsChild>
                            <w:div w:id="561644559">
                              <w:marLeft w:val="0"/>
                              <w:marRight w:val="0"/>
                              <w:marTop w:val="0"/>
                              <w:marBottom w:val="0"/>
                              <w:divBdr>
                                <w:top w:val="none" w:sz="0" w:space="0" w:color="auto"/>
                                <w:left w:val="none" w:sz="0" w:space="0" w:color="auto"/>
                                <w:bottom w:val="none" w:sz="0" w:space="0" w:color="auto"/>
                                <w:right w:val="none" w:sz="0" w:space="0" w:color="auto"/>
                              </w:divBdr>
                              <w:divsChild>
                                <w:div w:id="137187570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71207801">
                                      <w:marLeft w:val="150"/>
                                      <w:marRight w:val="150"/>
                                      <w:marTop w:val="0"/>
                                      <w:marBottom w:val="0"/>
                                      <w:divBdr>
                                        <w:top w:val="none" w:sz="0" w:space="0" w:color="auto"/>
                                        <w:left w:val="none" w:sz="0" w:space="0" w:color="auto"/>
                                        <w:bottom w:val="none" w:sz="0" w:space="0" w:color="auto"/>
                                        <w:right w:val="none" w:sz="0" w:space="0" w:color="auto"/>
                                      </w:divBdr>
                                      <w:divsChild>
                                        <w:div w:id="731001926">
                                          <w:marLeft w:val="0"/>
                                          <w:marRight w:val="0"/>
                                          <w:marTop w:val="0"/>
                                          <w:marBottom w:val="0"/>
                                          <w:divBdr>
                                            <w:top w:val="none" w:sz="0" w:space="0" w:color="auto"/>
                                            <w:left w:val="none" w:sz="0" w:space="0" w:color="auto"/>
                                            <w:bottom w:val="none" w:sz="0" w:space="0" w:color="auto"/>
                                            <w:right w:val="none" w:sz="0" w:space="0" w:color="auto"/>
                                          </w:divBdr>
                                          <w:divsChild>
                                            <w:div w:id="1231767171">
                                              <w:marLeft w:val="0"/>
                                              <w:marRight w:val="0"/>
                                              <w:marTop w:val="0"/>
                                              <w:marBottom w:val="0"/>
                                              <w:divBdr>
                                                <w:top w:val="none" w:sz="0" w:space="0" w:color="auto"/>
                                                <w:left w:val="none" w:sz="0" w:space="0" w:color="auto"/>
                                                <w:bottom w:val="none" w:sz="0" w:space="0" w:color="auto"/>
                                                <w:right w:val="none" w:sz="0" w:space="0" w:color="auto"/>
                                              </w:divBdr>
                                              <w:divsChild>
                                                <w:div w:id="1661614146">
                                                  <w:marLeft w:val="0"/>
                                                  <w:marRight w:val="0"/>
                                                  <w:marTop w:val="0"/>
                                                  <w:marBottom w:val="45"/>
                                                  <w:divBdr>
                                                    <w:top w:val="none" w:sz="0" w:space="0" w:color="auto"/>
                                                    <w:left w:val="none" w:sz="0" w:space="0" w:color="auto"/>
                                                    <w:bottom w:val="none" w:sz="0" w:space="0" w:color="auto"/>
                                                    <w:right w:val="none" w:sz="0" w:space="0" w:color="auto"/>
                                                  </w:divBdr>
                                                  <w:divsChild>
                                                    <w:div w:id="66612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HHSC</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Nelson,Edwin (HHSC)</dc:creator>
  <cp:lastModifiedBy>ADM</cp:lastModifiedBy>
  <cp:revision>2</cp:revision>
  <dcterms:created xsi:type="dcterms:W3CDTF">2018-04-13T17:12:00Z</dcterms:created>
  <dcterms:modified xsi:type="dcterms:W3CDTF">2018-04-13T17:12:00Z</dcterms:modified>
</cp:coreProperties>
</file>